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9F9FA" w14:textId="0C783956" w:rsidR="008053F0" w:rsidRPr="002F3B30" w:rsidRDefault="008053F0" w:rsidP="008053F0">
      <w:pPr>
        <w:shd w:val="clear" w:color="auto" w:fill="C1E4F5" w:themeFill="accent1" w:themeFillTint="33"/>
        <w:jc w:val="both"/>
        <w:rPr>
          <w:rFonts w:asciiTheme="minorHAnsi" w:hAnsiTheme="minorHAnsi" w:cstheme="minorHAnsi"/>
          <w:b/>
          <w:bCs/>
        </w:rPr>
      </w:pPr>
      <w:r w:rsidRPr="002F3B30">
        <w:rPr>
          <w:rFonts w:asciiTheme="minorHAnsi" w:hAnsiTheme="minorHAnsi" w:cstheme="minorHAnsi"/>
          <w:b/>
          <w:bCs/>
        </w:rPr>
        <w:t xml:space="preserve">APPENDIX </w:t>
      </w:r>
      <w:r w:rsidR="00724EFF">
        <w:rPr>
          <w:rFonts w:asciiTheme="minorHAnsi" w:hAnsiTheme="minorHAnsi" w:cstheme="minorHAnsi"/>
          <w:b/>
          <w:bCs/>
        </w:rPr>
        <w:t>D</w:t>
      </w:r>
      <w:r w:rsidRPr="002F3B30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/>
          <w:b/>
          <w:bCs/>
        </w:rPr>
        <w:t>Credentialing &amp; Staff Qualifications</w:t>
      </w:r>
    </w:p>
    <w:p w14:paraId="0B47A4EB" w14:textId="77777777" w:rsidR="008053F0" w:rsidRPr="0025399D" w:rsidRDefault="008053F0" w:rsidP="008053F0">
      <w:pPr>
        <w:rPr>
          <w:rFonts w:ascii="Calibri" w:hAnsi="Calibri"/>
        </w:rPr>
      </w:pPr>
      <w:r>
        <w:rPr>
          <w:rFonts w:ascii="Calibri" w:hAnsi="Calibri"/>
        </w:rPr>
        <w:t xml:space="preserve">The chart below outlines staff and supervision requirements by job function as required by the </w:t>
      </w:r>
      <w:hyperlink r:id="rId7" w:history="1">
        <w:r w:rsidRPr="00A63C71">
          <w:rPr>
            <w:rStyle w:val="Hyperlink"/>
            <w:rFonts w:ascii="Calibri" w:hAnsi="Calibri"/>
          </w:rPr>
          <w:t>MDHHS SUD Credentialing and Staff Qualification Requirements</w:t>
        </w:r>
      </w:hyperlink>
      <w:r>
        <w:rPr>
          <w:rFonts w:ascii="Calibri" w:hAnsi="Calibri"/>
        </w:rPr>
        <w:t xml:space="preserve">.  </w:t>
      </w:r>
      <w:r w:rsidRPr="00F43B05">
        <w:rPr>
          <w:rFonts w:ascii="Calibri" w:hAnsi="Calibri"/>
        </w:rPr>
        <w:t xml:space="preserve">Please refer to </w:t>
      </w:r>
      <w:hyperlink r:id="rId8" w:history="1">
        <w:r w:rsidRPr="009D26CA">
          <w:rPr>
            <w:rStyle w:val="Hyperlink"/>
            <w:rFonts w:ascii="Calibri" w:hAnsi="Calibri"/>
          </w:rPr>
          <w:t>Michigan Certification Board for Addiction Professionals (MCBAP)</w:t>
        </w:r>
      </w:hyperlink>
      <w:r>
        <w:rPr>
          <w:rFonts w:ascii="Calibri" w:hAnsi="Calibri"/>
        </w:rPr>
        <w:t xml:space="preserve"> </w:t>
      </w:r>
      <w:r w:rsidRPr="00F43B05">
        <w:rPr>
          <w:rFonts w:ascii="Calibri" w:hAnsi="Calibri"/>
        </w:rPr>
        <w:t>for</w:t>
      </w:r>
      <w:r>
        <w:rPr>
          <w:rFonts w:ascii="Calibri" w:hAnsi="Calibri"/>
        </w:rPr>
        <w:t xml:space="preserve"> additional </w:t>
      </w:r>
      <w:r w:rsidRPr="00F43B05">
        <w:rPr>
          <w:rFonts w:ascii="Calibri" w:hAnsi="Calibri"/>
        </w:rPr>
        <w:t>information</w:t>
      </w:r>
      <w:r>
        <w:rPr>
          <w:rFonts w:ascii="Calibri" w:hAnsi="Calibri"/>
        </w:rPr>
        <w:t>.</w:t>
      </w:r>
    </w:p>
    <w:p w14:paraId="568E8E95" w14:textId="77777777" w:rsidR="008053F0" w:rsidRPr="00EA203D" w:rsidRDefault="008053F0" w:rsidP="008053F0">
      <w:pPr>
        <w:jc w:val="both"/>
        <w:rPr>
          <w:rFonts w:ascii="Calibri" w:hAnsi="Calibri"/>
        </w:rPr>
      </w:pPr>
    </w:p>
    <w:tbl>
      <w:tblPr>
        <w:tblW w:w="10170" w:type="dxa"/>
        <w:tblInd w:w="-6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5400"/>
        <w:gridCol w:w="1890"/>
      </w:tblGrid>
      <w:tr w:rsidR="008053F0" w:rsidRPr="002A5657" w14:paraId="2D21660F" w14:textId="77777777" w:rsidTr="008053F0">
        <w:trPr>
          <w:trHeight w:hRule="exact" w:val="894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F2D0" w:themeFill="accent6" w:themeFillTint="33"/>
          </w:tcPr>
          <w:p w14:paraId="3600C159" w14:textId="77777777" w:rsidR="008053F0" w:rsidRDefault="008053F0" w:rsidP="001774D6">
            <w:pPr>
              <w:pStyle w:val="TableParagraph"/>
              <w:ind w:left="162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06374A" w14:textId="77777777" w:rsidR="008053F0" w:rsidRPr="002A5657" w:rsidRDefault="008053F0" w:rsidP="001774D6">
            <w:pPr>
              <w:pStyle w:val="TableParagraph"/>
              <w:ind w:left="16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Job</w:t>
            </w:r>
            <w:r w:rsidRPr="002A5657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Function</w:t>
            </w:r>
            <w:r w:rsidRPr="002A5657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and</w:t>
            </w:r>
            <w:r w:rsidRPr="002A5657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54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F2D0" w:themeFill="accent6" w:themeFillTint="33"/>
          </w:tcPr>
          <w:p w14:paraId="4784086B" w14:textId="77777777" w:rsidR="008053F0" w:rsidRDefault="008053F0" w:rsidP="001774D6">
            <w:pPr>
              <w:pStyle w:val="TableParagraph"/>
              <w:ind w:left="282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43D859" w14:textId="77777777" w:rsidR="008053F0" w:rsidRDefault="008053F0" w:rsidP="001774D6">
            <w:pPr>
              <w:pStyle w:val="TableParagraph"/>
              <w:ind w:left="282"/>
              <w:jc w:val="center"/>
              <w:rPr>
                <w:rFonts w:cstheme="minorHAnsi"/>
                <w:b/>
                <w:spacing w:val="-15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MCBAP</w:t>
            </w:r>
            <w:r w:rsidRPr="002A5657">
              <w:rPr>
                <w:rFonts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Certification</w:t>
            </w:r>
            <w:r w:rsidRPr="002A5657">
              <w:rPr>
                <w:rFonts w:cstheme="minorHAnsi"/>
                <w:b/>
                <w:spacing w:val="-15"/>
                <w:sz w:val="24"/>
                <w:szCs w:val="24"/>
              </w:rPr>
              <w:t xml:space="preserve"> </w:t>
            </w:r>
          </w:p>
          <w:p w14:paraId="58CFA240" w14:textId="77777777" w:rsidR="008053F0" w:rsidRPr="002A5657" w:rsidRDefault="008053F0" w:rsidP="001774D6">
            <w:pPr>
              <w:pStyle w:val="TableParagraph"/>
              <w:ind w:left="28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Required</w:t>
            </w:r>
            <w:r w:rsidRPr="002A5657">
              <w:rPr>
                <w:rFonts w:cstheme="minorHAnsi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for</w:t>
            </w:r>
            <w:r w:rsidRPr="002A5657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the</w:t>
            </w:r>
            <w:r w:rsidRPr="002A5657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Job</w:t>
            </w:r>
            <w:r w:rsidRPr="002A5657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18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F2D0" w:themeFill="accent6" w:themeFillTint="33"/>
          </w:tcPr>
          <w:p w14:paraId="30905BE0" w14:textId="77777777" w:rsidR="008053F0" w:rsidRPr="002A5657" w:rsidRDefault="008053F0" w:rsidP="001774D6">
            <w:pPr>
              <w:pStyle w:val="TableParagraph"/>
              <w:ind w:left="1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sz w:val="24"/>
                <w:szCs w:val="24"/>
              </w:rPr>
              <w:t>Supervision</w:t>
            </w:r>
            <w:r w:rsidRPr="002A5657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Required</w:t>
            </w:r>
            <w:r w:rsidRPr="002A5657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for</w:t>
            </w:r>
            <w:r w:rsidRPr="002A5657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the</w:t>
            </w:r>
            <w:r w:rsidRPr="002A5657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Job</w:t>
            </w:r>
            <w:r w:rsidRPr="002A5657">
              <w:rPr>
                <w:rFonts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</w:tr>
      <w:tr w:rsidR="008053F0" w:rsidRPr="002A5657" w14:paraId="7F686D64" w14:textId="77777777" w:rsidTr="008053F0">
        <w:trPr>
          <w:trHeight w:hRule="exact" w:val="2478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63D878" w14:textId="77777777" w:rsidR="008053F0" w:rsidRPr="002A5657" w:rsidRDefault="008053F0" w:rsidP="001774D6">
            <w:pPr>
              <w:pStyle w:val="TableParagraph"/>
              <w:spacing w:line="252" w:lineRule="exact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bCs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z w:val="24"/>
                <w:szCs w:val="24"/>
              </w:rPr>
              <w:t>Supervisors:</w:t>
            </w:r>
          </w:p>
          <w:p w14:paraId="37745022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Commonly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described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as</w:t>
            </w:r>
            <w:r w:rsidRPr="002A5657">
              <w:rPr>
                <w:rFonts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program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supervisors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represent</w:t>
            </w:r>
            <w:r w:rsidRPr="002A5657">
              <w:rPr>
                <w:rFonts w:cstheme="minorHAnsi"/>
                <w:spacing w:val="28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individuals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responsible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for</w:t>
            </w:r>
            <w:r w:rsidRPr="002A5657">
              <w:rPr>
                <w:rFonts w:cstheme="minorHAnsi"/>
                <w:spacing w:val="23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overseeing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staff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and/or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services.</w:t>
            </w:r>
          </w:p>
        </w:tc>
        <w:tc>
          <w:tcPr>
            <w:tcW w:w="54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083017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before="18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Consultant – Michigan (CPC-M)</w:t>
            </w:r>
          </w:p>
          <w:p w14:paraId="4529BE11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Consultant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(CPC)</w:t>
            </w:r>
          </w:p>
          <w:p w14:paraId="6D6D789A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Specialist – Michigan (CPS-M)</w:t>
            </w:r>
          </w:p>
          <w:p w14:paraId="1BB89167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line="238" w:lineRule="auto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Specialist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(CPS)</w:t>
            </w:r>
            <w:r w:rsidRPr="002A5657">
              <w:rPr>
                <w:rFonts w:asciiTheme="minorHAnsi" w:eastAsia="Arial" w:hAnsiTheme="minorHAnsi" w:cstheme="minorHAnsi"/>
                <w:spacing w:val="-6"/>
              </w:rPr>
              <w:t xml:space="preserve"> or Certified Health Education Specialist (CHES)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only</w:t>
            </w:r>
            <w:r w:rsidRPr="002A565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if</w:t>
            </w:r>
            <w:r w:rsidRPr="002A565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credential</w:t>
            </w:r>
            <w:r w:rsidRPr="002A565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effective</w:t>
            </w:r>
            <w:r w:rsidRPr="002A565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for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one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(1)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year or 2080 hours.</w:t>
            </w:r>
          </w:p>
          <w:p w14:paraId="12AECDCC" w14:textId="77777777" w:rsidR="008053F0" w:rsidRPr="002A5657" w:rsidRDefault="008053F0" w:rsidP="001774D6">
            <w:pPr>
              <w:tabs>
                <w:tab w:val="left" w:pos="227"/>
              </w:tabs>
              <w:spacing w:line="238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B943BD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No</w:t>
            </w:r>
            <w:r w:rsidRPr="002A565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state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w w:val="95"/>
                <w:sz w:val="24"/>
                <w:szCs w:val="24"/>
              </w:rPr>
              <w:t>requirements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specified.</w:t>
            </w:r>
          </w:p>
        </w:tc>
      </w:tr>
      <w:tr w:rsidR="008053F0" w:rsidRPr="002A5657" w14:paraId="6B73B407" w14:textId="77777777" w:rsidTr="008053F0">
        <w:trPr>
          <w:trHeight w:hRule="exact" w:val="3423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5546B5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bCs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b/>
                <w:bCs/>
                <w:spacing w:val="-26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z w:val="24"/>
                <w:szCs w:val="24"/>
              </w:rPr>
              <w:t>Professionals:</w:t>
            </w:r>
          </w:p>
          <w:p w14:paraId="0F864128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Commonly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described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as</w:t>
            </w:r>
            <w:r w:rsidRPr="002A5657">
              <w:rPr>
                <w:rFonts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Program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Coordinator,</w:t>
            </w:r>
            <w:r w:rsidRPr="002A5657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Specialist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Consultant,</w:t>
            </w:r>
            <w:r w:rsidRPr="002A565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Community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Organizer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have</w:t>
            </w:r>
            <w:r w:rsidRPr="002A565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responsibility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for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implementing</w:t>
            </w:r>
            <w:r w:rsidRPr="002A565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</w:t>
            </w:r>
            <w:r w:rsidRPr="002A565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range</w:t>
            </w:r>
            <w:r w:rsidRPr="002A565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of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plans,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programs,</w:t>
            </w:r>
            <w:r w:rsidRPr="002A565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and</w:t>
            </w:r>
            <w:r w:rsidRPr="002A565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services.</w:t>
            </w:r>
          </w:p>
        </w:tc>
        <w:tc>
          <w:tcPr>
            <w:tcW w:w="54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24E950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Specialist – Michigan (CPS-M)</w:t>
            </w:r>
          </w:p>
          <w:p w14:paraId="0B17498E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Prevention Consultant – Michigan (CPC-M)</w:t>
            </w:r>
          </w:p>
          <w:p w14:paraId="176D7580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Specialist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(CPS)</w:t>
            </w:r>
          </w:p>
          <w:p w14:paraId="5D4169B8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Consultant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IC&amp;RC</w:t>
            </w:r>
            <w:r w:rsidRPr="002A5657">
              <w:rPr>
                <w:rFonts w:asciiTheme="minorHAnsi" w:eastAsia="Arial" w:hAnsiTheme="minorHAnsi" w:cstheme="minorHAnsi"/>
                <w:spacing w:val="23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  <w:spacing w:val="-1"/>
              </w:rPr>
              <w:t>(CPC)</w:t>
            </w:r>
          </w:p>
          <w:p w14:paraId="318196DB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Development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Plan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Prevention</w:t>
            </w:r>
            <w:r w:rsidRPr="002A5657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(DP-P)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–</w:t>
            </w:r>
            <w:r w:rsidRPr="002A5657">
              <w:rPr>
                <w:rFonts w:asciiTheme="minorHAnsi" w:eastAsia="Arial" w:hAnsiTheme="minorHAnsi" w:cstheme="minorHAnsi"/>
                <w:spacing w:val="21"/>
                <w:w w:val="9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approved</w:t>
            </w:r>
            <w:r w:rsidRPr="002A5657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development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plan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in</w:t>
            </w:r>
            <w:r w:rsidRPr="002A565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A5657">
              <w:rPr>
                <w:rFonts w:asciiTheme="minorHAnsi" w:eastAsia="Arial" w:hAnsiTheme="minorHAnsi" w:cstheme="minorHAnsi"/>
              </w:rPr>
              <w:t>place</w:t>
            </w:r>
          </w:p>
          <w:p w14:paraId="53850F52" w14:textId="77777777" w:rsidR="008053F0" w:rsidRPr="002A5657" w:rsidRDefault="008053F0" w:rsidP="008053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91"/>
              </w:tabs>
              <w:spacing w:before="16" w:line="252" w:lineRule="exact"/>
              <w:contextualSpacing w:val="0"/>
              <w:rPr>
                <w:rFonts w:asciiTheme="minorHAnsi" w:eastAsia="Arial Nova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>Certified Health Education Specialist (CHES) through the National Commission for Health Education Credentialing (NCHEC</w:t>
            </w:r>
            <w:r w:rsidRPr="002A5657">
              <w:rPr>
                <w:rFonts w:asciiTheme="minorHAnsi" w:eastAsia="Arial Nova" w:hAnsiTheme="minorHAnsi" w:cstheme="minorHAnsi"/>
              </w:rPr>
              <w:t>)</w:t>
            </w:r>
          </w:p>
        </w:tc>
        <w:tc>
          <w:tcPr>
            <w:tcW w:w="18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546A03" w14:textId="77777777" w:rsidR="008053F0" w:rsidRPr="002A5657" w:rsidRDefault="008053F0" w:rsidP="001774D6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sz w:val="24"/>
                <w:szCs w:val="24"/>
              </w:rPr>
              <w:t>Supervision</w:t>
            </w:r>
            <w:r w:rsidRPr="002A565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by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MCBAP</w:t>
            </w:r>
            <w:r w:rsidRPr="002A5657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credentialed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staff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approved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alternative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certification.</w:t>
            </w:r>
          </w:p>
        </w:tc>
      </w:tr>
      <w:tr w:rsidR="008053F0" w:rsidRPr="002A5657" w14:paraId="1920F298" w14:textId="77777777" w:rsidTr="008053F0">
        <w:trPr>
          <w:trHeight w:hRule="exact" w:val="3216"/>
        </w:trPr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5B3D12" w14:textId="77777777" w:rsidR="008053F0" w:rsidRPr="002A5657" w:rsidRDefault="008053F0" w:rsidP="001774D6">
            <w:pPr>
              <w:pStyle w:val="TableParagraph"/>
              <w:ind w:left="162"/>
              <w:rPr>
                <w:rFonts w:eastAsia="Arial" w:cstheme="minorHAnsi"/>
                <w:sz w:val="24"/>
                <w:szCs w:val="24"/>
              </w:rPr>
            </w:pPr>
            <w:r w:rsidRPr="002A5657">
              <w:rPr>
                <w:rFonts w:cstheme="minorHAnsi"/>
                <w:b/>
                <w:bCs/>
                <w:spacing w:val="-1"/>
                <w:sz w:val="24"/>
                <w:szCs w:val="24"/>
              </w:rPr>
              <w:t>Specifically</w:t>
            </w:r>
            <w:r w:rsidRPr="002A56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pacing w:val="-1"/>
                <w:sz w:val="24"/>
                <w:szCs w:val="24"/>
              </w:rPr>
              <w:t>Focused</w:t>
            </w:r>
            <w:r w:rsidRPr="002A5657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b/>
                <w:bCs/>
                <w:spacing w:val="-1"/>
                <w:sz w:val="24"/>
                <w:szCs w:val="24"/>
              </w:rPr>
              <w:t>Prevention Staff:</w:t>
            </w:r>
          </w:p>
          <w:p w14:paraId="7F429D53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 xml:space="preserve">Staff that consistently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99A656D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provide</w:t>
            </w:r>
            <w:r w:rsidRPr="002A5657">
              <w:rPr>
                <w:rFonts w:cstheme="minorHAnsi"/>
                <w:sz w:val="24"/>
                <w:szCs w:val="24"/>
              </w:rPr>
              <w:t xml:space="preserve"> a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specific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type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of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31CC34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service.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They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873DD47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not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have</w:t>
            </w:r>
            <w:r w:rsidRPr="002A5657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2A5657">
              <w:rPr>
                <w:rFonts w:cstheme="minorHAnsi"/>
                <w:sz w:val="24"/>
                <w:szCs w:val="24"/>
              </w:rPr>
              <w:t>responsibilities</w:t>
            </w:r>
            <w:proofErr w:type="gramEnd"/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FCC654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implementing</w:t>
            </w:r>
            <w:r w:rsidRPr="002A5657">
              <w:rPr>
                <w:rFonts w:cstheme="minorHAnsi"/>
                <w:sz w:val="24"/>
                <w:szCs w:val="24"/>
              </w:rPr>
              <w:t xml:space="preserve"> a range </w:t>
            </w:r>
          </w:p>
          <w:p w14:paraId="4F51870A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 xml:space="preserve">of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plans,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5B674A9" w14:textId="77777777" w:rsidR="008053F0" w:rsidRPr="00AB5DD1" w:rsidRDefault="008053F0" w:rsidP="001774D6">
            <w:pPr>
              <w:pStyle w:val="TableParagraph"/>
              <w:ind w:left="1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programs,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or</w:t>
            </w:r>
            <w:r w:rsidRPr="002A5657">
              <w:rPr>
                <w:rFonts w:cstheme="minorHAnsi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services.</w:t>
            </w:r>
          </w:p>
          <w:p w14:paraId="43A62BB2" w14:textId="77777777" w:rsidR="008053F0" w:rsidRDefault="008053F0" w:rsidP="001774D6">
            <w:pPr>
              <w:pStyle w:val="TableParagraph"/>
              <w:ind w:left="102"/>
              <w:rPr>
                <w:rFonts w:cstheme="minorHAnsi"/>
                <w:spacing w:val="-1"/>
                <w:sz w:val="24"/>
                <w:szCs w:val="24"/>
              </w:rPr>
            </w:pPr>
          </w:p>
          <w:p w14:paraId="58E71D43" w14:textId="77777777" w:rsidR="008053F0" w:rsidRPr="002A5657" w:rsidRDefault="008053F0" w:rsidP="001774D6">
            <w:pPr>
              <w:pStyle w:val="TableParagraph"/>
              <w:ind w:left="102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FEBC2F" w14:textId="4392ED48" w:rsidR="008053F0" w:rsidRPr="002A5657" w:rsidRDefault="008053F0" w:rsidP="008053F0">
            <w:pPr>
              <w:widowControl w:val="0"/>
              <w:tabs>
                <w:tab w:val="left" w:pos="291"/>
              </w:tabs>
              <w:rPr>
                <w:rFonts w:asciiTheme="minorHAnsi" w:eastAsia="Arial" w:hAnsiTheme="minorHAnsi" w:cstheme="minorHAnsi"/>
              </w:rPr>
            </w:pPr>
            <w:r w:rsidRPr="002A5657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2A5657">
              <w:rPr>
                <w:rFonts w:asciiTheme="minorHAnsi" w:hAnsiTheme="minorHAnsi" w:cstheme="minorHAnsi"/>
              </w:rPr>
              <w:t>MCBAP certification not required.</w:t>
            </w:r>
          </w:p>
        </w:tc>
        <w:tc>
          <w:tcPr>
            <w:tcW w:w="18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A4496C" w14:textId="37B98EBB" w:rsidR="008053F0" w:rsidRDefault="008053F0" w:rsidP="001774D6">
            <w:pPr>
              <w:pStyle w:val="TableParagraph"/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Supervision</w:t>
            </w:r>
            <w:r w:rsidRPr="002A565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by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</w:p>
          <w:p w14:paraId="0DA1A9BA" w14:textId="64A55AB9" w:rsidR="008053F0" w:rsidRDefault="008053F0" w:rsidP="001774D6">
            <w:pPr>
              <w:pStyle w:val="TableParagraph"/>
              <w:rPr>
                <w:rFonts w:cstheme="minorHAnsi"/>
                <w:spacing w:val="-19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MCBAP</w:t>
            </w:r>
            <w:r w:rsidRPr="002A5657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</w:p>
          <w:p w14:paraId="0DF8F0DB" w14:textId="36964D4A" w:rsidR="008053F0" w:rsidRDefault="008053F0" w:rsidP="001774D6">
            <w:pPr>
              <w:pStyle w:val="TableParagraph"/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spacing w:val="-19"/>
                <w:sz w:val="24"/>
                <w:szCs w:val="24"/>
              </w:rPr>
              <w:t xml:space="preserve">   </w:t>
            </w:r>
            <w:r w:rsidRPr="002A5657">
              <w:rPr>
                <w:rFonts w:cstheme="minorHAnsi"/>
                <w:sz w:val="24"/>
                <w:szCs w:val="24"/>
              </w:rPr>
              <w:t>prevention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  <w:p w14:paraId="223CC273" w14:textId="3F1FE0CE" w:rsidR="008053F0" w:rsidRDefault="008053F0" w:rsidP="001774D6">
            <w:pPr>
              <w:pStyle w:val="TableParagraph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credentialed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</w:p>
          <w:p w14:paraId="0FFC74CC" w14:textId="45001F45" w:rsidR="008053F0" w:rsidRDefault="008053F0" w:rsidP="001774D6">
            <w:pPr>
              <w:pStyle w:val="TableParagraph"/>
              <w:rPr>
                <w:rFonts w:cstheme="minorHAnsi"/>
                <w:spacing w:val="-12"/>
                <w:sz w:val="24"/>
                <w:szCs w:val="24"/>
              </w:rPr>
            </w:pPr>
            <w:r>
              <w:rPr>
                <w:rFonts w:cstheme="minorHAnsi"/>
                <w:spacing w:val="-10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staff</w:t>
            </w:r>
            <w:r w:rsidRPr="002A565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or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A5657">
              <w:rPr>
                <w:rFonts w:cstheme="minorHAnsi"/>
                <w:sz w:val="24"/>
                <w:szCs w:val="24"/>
              </w:rPr>
              <w:t>an</w:t>
            </w:r>
            <w:r w:rsidRPr="002A565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</w:p>
          <w:p w14:paraId="6319605E" w14:textId="30BC6B24" w:rsidR="008053F0" w:rsidRPr="00AB5DD1" w:rsidRDefault="008053F0" w:rsidP="001774D6">
            <w:pPr>
              <w:pStyle w:val="TableParagraph"/>
              <w:rPr>
                <w:rFonts w:cstheme="minorHAnsi"/>
                <w:spacing w:val="-10"/>
                <w:sz w:val="24"/>
                <w:szCs w:val="24"/>
              </w:rPr>
            </w:pPr>
            <w:r>
              <w:rPr>
                <w:rFonts w:cstheme="minorHAnsi"/>
                <w:spacing w:val="-12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approved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  <w:p w14:paraId="5F92E112" w14:textId="47670C16" w:rsidR="008053F0" w:rsidRDefault="008053F0" w:rsidP="001774D6">
            <w:pPr>
              <w:pStyle w:val="TableParagraph"/>
              <w:rPr>
                <w:rFonts w:cstheme="minorHAnsi"/>
                <w:w w:val="99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z w:val="24"/>
                <w:szCs w:val="24"/>
              </w:rPr>
              <w:t>alternative</w:t>
            </w:r>
            <w:r w:rsidRPr="002A565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</w:p>
          <w:p w14:paraId="20D15119" w14:textId="574770D2" w:rsidR="008053F0" w:rsidRPr="002A5657" w:rsidRDefault="008053F0" w:rsidP="001774D6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w w:val="99"/>
                <w:sz w:val="24"/>
                <w:szCs w:val="24"/>
              </w:rPr>
              <w:t xml:space="preserve">  </w:t>
            </w:r>
            <w:r w:rsidRPr="002A5657">
              <w:rPr>
                <w:rFonts w:cstheme="minorHAnsi"/>
                <w:spacing w:val="-1"/>
                <w:sz w:val="24"/>
                <w:szCs w:val="24"/>
              </w:rPr>
              <w:t>certification.</w:t>
            </w:r>
          </w:p>
        </w:tc>
      </w:tr>
    </w:tbl>
    <w:p w14:paraId="200761C6" w14:textId="77777777" w:rsidR="008053F0" w:rsidRPr="002A5657" w:rsidRDefault="008053F0" w:rsidP="008053F0">
      <w:pPr>
        <w:jc w:val="both"/>
        <w:rPr>
          <w:rFonts w:asciiTheme="minorHAnsi" w:hAnsiTheme="minorHAnsi" w:cstheme="minorHAnsi"/>
        </w:rPr>
      </w:pPr>
    </w:p>
    <w:p w14:paraId="563EB761" w14:textId="77777777" w:rsidR="008053F0" w:rsidRPr="00A76E92" w:rsidRDefault="008053F0" w:rsidP="008053F0">
      <w:pPr>
        <w:rPr>
          <w:sz w:val="28"/>
          <w:szCs w:val="28"/>
        </w:rPr>
      </w:pPr>
    </w:p>
    <w:p w14:paraId="1CF64253" w14:textId="77777777" w:rsidR="000B260F" w:rsidRDefault="000B260F"/>
    <w:sectPr w:rsidR="000B260F" w:rsidSect="008053F0"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0D051" w14:textId="77777777" w:rsidR="008B502A" w:rsidRDefault="008B502A" w:rsidP="008B502A">
      <w:r>
        <w:separator/>
      </w:r>
    </w:p>
  </w:endnote>
  <w:endnote w:type="continuationSeparator" w:id="0">
    <w:p w14:paraId="639DCA87" w14:textId="77777777" w:rsidR="008B502A" w:rsidRDefault="008B502A" w:rsidP="008B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7738" w14:textId="32E0B381" w:rsidR="008B502A" w:rsidRPr="0004518E" w:rsidRDefault="008B502A" w:rsidP="008B502A">
    <w:pPr>
      <w:pStyle w:val="Header"/>
      <w:jc w:val="center"/>
      <w:rPr>
        <w:rFonts w:asciiTheme="minorHAnsi" w:hAnsiTheme="minorHAnsi" w:cstheme="minorHAnsi"/>
      </w:rPr>
    </w:pPr>
    <w:r w:rsidRPr="0004518E">
      <w:rPr>
        <w:rFonts w:asciiTheme="minorHAnsi" w:hAnsiTheme="minorHAnsi" w:cstheme="minorHAnsi"/>
      </w:rPr>
      <w:t xml:space="preserve">CMHPSM </w:t>
    </w:r>
    <w:r w:rsidRPr="0004518E">
      <w:rPr>
        <w:rFonts w:asciiTheme="minorHAnsi" w:hAnsiTheme="minorHAnsi" w:cstheme="minorHAnsi"/>
      </w:rPr>
      <w:tab/>
      <w:t>RFP#2025</w:t>
    </w:r>
    <w:r>
      <w:rPr>
        <w:rFonts w:asciiTheme="minorHAnsi" w:hAnsiTheme="minorHAnsi" w:cstheme="minorHAnsi"/>
      </w:rPr>
      <w:t>B</w:t>
    </w:r>
    <w:r w:rsidRPr="0004518E">
      <w:rPr>
        <w:rFonts w:asciiTheme="minorHAnsi" w:hAnsiTheme="minorHAnsi" w:cstheme="minorHAnsi"/>
      </w:rPr>
      <w:tab/>
      <w:t xml:space="preserve">Appendix </w:t>
    </w:r>
    <w:r>
      <w:rPr>
        <w:rFonts w:asciiTheme="minorHAnsi" w:hAnsiTheme="minorHAnsi" w:cstheme="minorHAnsi"/>
      </w:rPr>
      <w:t>D</w:t>
    </w:r>
  </w:p>
  <w:p w14:paraId="40090F07" w14:textId="77777777" w:rsidR="008B502A" w:rsidRDefault="008B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93D08" w14:textId="77777777" w:rsidR="008B502A" w:rsidRDefault="008B502A" w:rsidP="008B502A">
      <w:r>
        <w:separator/>
      </w:r>
    </w:p>
  </w:footnote>
  <w:footnote w:type="continuationSeparator" w:id="0">
    <w:p w14:paraId="36987442" w14:textId="77777777" w:rsidR="008B502A" w:rsidRDefault="008B502A" w:rsidP="008B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941E5"/>
    <w:multiLevelType w:val="hybridMultilevel"/>
    <w:tmpl w:val="5F884BEE"/>
    <w:lvl w:ilvl="0" w:tplc="618EF2D4">
      <w:start w:val="1"/>
      <w:numFmt w:val="bullet"/>
      <w:lvlText w:val=""/>
      <w:lvlJc w:val="left"/>
      <w:pPr>
        <w:ind w:left="290" w:hanging="226"/>
      </w:pPr>
      <w:rPr>
        <w:rFonts w:ascii="Symbol" w:eastAsia="Symbol" w:hAnsi="Symbol" w:hint="default"/>
        <w:w w:val="99"/>
        <w:sz w:val="22"/>
        <w:szCs w:val="22"/>
      </w:rPr>
    </w:lvl>
    <w:lvl w:ilvl="1" w:tplc="6ACA2BC8">
      <w:start w:val="1"/>
      <w:numFmt w:val="bullet"/>
      <w:lvlText w:val="•"/>
      <w:lvlJc w:val="left"/>
      <w:pPr>
        <w:ind w:left="710" w:hanging="226"/>
      </w:pPr>
      <w:rPr>
        <w:rFonts w:hint="default"/>
      </w:rPr>
    </w:lvl>
    <w:lvl w:ilvl="2" w:tplc="EDB4B394">
      <w:start w:val="1"/>
      <w:numFmt w:val="bullet"/>
      <w:lvlText w:val="•"/>
      <w:lvlJc w:val="left"/>
      <w:pPr>
        <w:ind w:left="1130" w:hanging="226"/>
      </w:pPr>
      <w:rPr>
        <w:rFonts w:hint="default"/>
      </w:rPr>
    </w:lvl>
    <w:lvl w:ilvl="3" w:tplc="B65A2CA4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4" w:tplc="10DC373A">
      <w:start w:val="1"/>
      <w:numFmt w:val="bullet"/>
      <w:lvlText w:val="•"/>
      <w:lvlJc w:val="left"/>
      <w:pPr>
        <w:ind w:left="1969" w:hanging="226"/>
      </w:pPr>
      <w:rPr>
        <w:rFonts w:hint="default"/>
      </w:rPr>
    </w:lvl>
    <w:lvl w:ilvl="5" w:tplc="21506FD0">
      <w:start w:val="1"/>
      <w:numFmt w:val="bullet"/>
      <w:lvlText w:val="•"/>
      <w:lvlJc w:val="left"/>
      <w:pPr>
        <w:ind w:left="2389" w:hanging="226"/>
      </w:pPr>
      <w:rPr>
        <w:rFonts w:hint="default"/>
      </w:rPr>
    </w:lvl>
    <w:lvl w:ilvl="6" w:tplc="0FB63C62">
      <w:start w:val="1"/>
      <w:numFmt w:val="bullet"/>
      <w:lvlText w:val="•"/>
      <w:lvlJc w:val="left"/>
      <w:pPr>
        <w:ind w:left="2809" w:hanging="226"/>
      </w:pPr>
      <w:rPr>
        <w:rFonts w:hint="default"/>
      </w:rPr>
    </w:lvl>
    <w:lvl w:ilvl="7" w:tplc="CEAAE06C">
      <w:start w:val="1"/>
      <w:numFmt w:val="bullet"/>
      <w:lvlText w:val="•"/>
      <w:lvlJc w:val="left"/>
      <w:pPr>
        <w:ind w:left="3229" w:hanging="226"/>
      </w:pPr>
      <w:rPr>
        <w:rFonts w:hint="default"/>
      </w:rPr>
    </w:lvl>
    <w:lvl w:ilvl="8" w:tplc="29E8F19E">
      <w:start w:val="1"/>
      <w:numFmt w:val="bullet"/>
      <w:lvlText w:val="•"/>
      <w:lvlJc w:val="left"/>
      <w:pPr>
        <w:ind w:left="3648" w:hanging="226"/>
      </w:pPr>
      <w:rPr>
        <w:rFonts w:hint="default"/>
      </w:rPr>
    </w:lvl>
  </w:abstractNum>
  <w:abstractNum w:abstractNumId="1" w15:restartNumberingAfterBreak="0">
    <w:nsid w:val="66DC528F"/>
    <w:multiLevelType w:val="hybridMultilevel"/>
    <w:tmpl w:val="DA384B4C"/>
    <w:lvl w:ilvl="0" w:tplc="188064E2">
      <w:start w:val="1"/>
      <w:numFmt w:val="bullet"/>
      <w:lvlText w:val=""/>
      <w:lvlJc w:val="left"/>
      <w:pPr>
        <w:ind w:left="290" w:hanging="226"/>
      </w:pPr>
      <w:rPr>
        <w:rFonts w:ascii="Symbol" w:eastAsia="Symbol" w:hAnsi="Symbol" w:hint="default"/>
        <w:w w:val="99"/>
        <w:sz w:val="22"/>
        <w:szCs w:val="22"/>
      </w:rPr>
    </w:lvl>
    <w:lvl w:ilvl="1" w:tplc="8D6A8A88">
      <w:start w:val="1"/>
      <w:numFmt w:val="bullet"/>
      <w:lvlText w:val="•"/>
      <w:lvlJc w:val="left"/>
      <w:pPr>
        <w:ind w:left="710" w:hanging="226"/>
      </w:pPr>
      <w:rPr>
        <w:rFonts w:hint="default"/>
      </w:rPr>
    </w:lvl>
    <w:lvl w:ilvl="2" w:tplc="26304434">
      <w:start w:val="1"/>
      <w:numFmt w:val="bullet"/>
      <w:lvlText w:val="•"/>
      <w:lvlJc w:val="left"/>
      <w:pPr>
        <w:ind w:left="1130" w:hanging="226"/>
      </w:pPr>
      <w:rPr>
        <w:rFonts w:hint="default"/>
      </w:rPr>
    </w:lvl>
    <w:lvl w:ilvl="3" w:tplc="EB9E9442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4" w:tplc="3392B322">
      <w:start w:val="1"/>
      <w:numFmt w:val="bullet"/>
      <w:lvlText w:val="•"/>
      <w:lvlJc w:val="left"/>
      <w:pPr>
        <w:ind w:left="1969" w:hanging="226"/>
      </w:pPr>
      <w:rPr>
        <w:rFonts w:hint="default"/>
      </w:rPr>
    </w:lvl>
    <w:lvl w:ilvl="5" w:tplc="94A63F6C">
      <w:start w:val="1"/>
      <w:numFmt w:val="bullet"/>
      <w:lvlText w:val="•"/>
      <w:lvlJc w:val="left"/>
      <w:pPr>
        <w:ind w:left="2389" w:hanging="226"/>
      </w:pPr>
      <w:rPr>
        <w:rFonts w:hint="default"/>
      </w:rPr>
    </w:lvl>
    <w:lvl w:ilvl="6" w:tplc="82F8D784">
      <w:start w:val="1"/>
      <w:numFmt w:val="bullet"/>
      <w:lvlText w:val="•"/>
      <w:lvlJc w:val="left"/>
      <w:pPr>
        <w:ind w:left="2809" w:hanging="226"/>
      </w:pPr>
      <w:rPr>
        <w:rFonts w:hint="default"/>
      </w:rPr>
    </w:lvl>
    <w:lvl w:ilvl="7" w:tplc="83920E60">
      <w:start w:val="1"/>
      <w:numFmt w:val="bullet"/>
      <w:lvlText w:val="•"/>
      <w:lvlJc w:val="left"/>
      <w:pPr>
        <w:ind w:left="3229" w:hanging="226"/>
      </w:pPr>
      <w:rPr>
        <w:rFonts w:hint="default"/>
      </w:rPr>
    </w:lvl>
    <w:lvl w:ilvl="8" w:tplc="E6D4FFB8">
      <w:start w:val="1"/>
      <w:numFmt w:val="bullet"/>
      <w:lvlText w:val="•"/>
      <w:lvlJc w:val="left"/>
      <w:pPr>
        <w:ind w:left="3648" w:hanging="226"/>
      </w:pPr>
      <w:rPr>
        <w:rFonts w:hint="default"/>
      </w:rPr>
    </w:lvl>
  </w:abstractNum>
  <w:num w:numId="1" w16cid:durableId="1540128155">
    <w:abstractNumId w:val="0"/>
  </w:num>
  <w:num w:numId="2" w16cid:durableId="148107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F0"/>
    <w:rsid w:val="000B260F"/>
    <w:rsid w:val="006F4ECE"/>
    <w:rsid w:val="00724EFF"/>
    <w:rsid w:val="008053F0"/>
    <w:rsid w:val="008B502A"/>
    <w:rsid w:val="00D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4A4F"/>
  <w15:chartTrackingRefBased/>
  <w15:docId w15:val="{4C101C77-AEC3-425D-BD37-9547AED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3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3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3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3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3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3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3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3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3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3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3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3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3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3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3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3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3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3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53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3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3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53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3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53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3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3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3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53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8053F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8053F0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3F0"/>
    <w:rPr>
      <w:rFonts w:ascii="Times New Roman" w:eastAsia="Times New Roman" w:hAnsi="Times New Roman" w:cs="Times New Roman"/>
      <w:snapToGrid w:val="0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semiHidden/>
    <w:rsid w:val="008053F0"/>
    <w:rPr>
      <w:sz w:val="16"/>
    </w:rPr>
  </w:style>
  <w:style w:type="paragraph" w:customStyle="1" w:styleId="TableParagraph">
    <w:name w:val="Table Paragraph"/>
    <w:basedOn w:val="Normal"/>
    <w:uiPriority w:val="1"/>
    <w:qFormat/>
    <w:rsid w:val="008053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2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2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-/media/Project/Websites/mdhhs/Keeping-Michigan-Healthy/BH-DD/Recovery-and-Substance-Use/Policies-and-Advisories/SUD_Credentialing_and_Staff_Qualifications.pdf?rev=cfc33959778c4e6cb8ff5a00503aaf81&amp;hash=03DABF9B9F386F9B03C8EF827977C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DuBois</dc:creator>
  <cp:keywords/>
  <dc:description/>
  <cp:lastModifiedBy>Nicole Adelman</cp:lastModifiedBy>
  <cp:revision>3</cp:revision>
  <dcterms:created xsi:type="dcterms:W3CDTF">2024-03-20T15:03:00Z</dcterms:created>
  <dcterms:modified xsi:type="dcterms:W3CDTF">2024-03-24T18:25:00Z</dcterms:modified>
</cp:coreProperties>
</file>